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18D7E">
      <w:pPr>
        <w:spacing w:before="61"/>
      </w:pPr>
      <w:bookmarkStart w:id="0" w:name="_GoBack"/>
      <w:bookmarkEnd w:id="0"/>
    </w:p>
    <w:p w14:paraId="11F83D34">
      <w:pPr>
        <w:spacing w:before="61"/>
      </w:pPr>
    </w:p>
    <w:tbl>
      <w:tblPr>
        <w:tblStyle w:val="4"/>
        <w:tblW w:w="12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3807"/>
        <w:gridCol w:w="3048"/>
        <w:gridCol w:w="3023"/>
      </w:tblGrid>
      <w:tr w14:paraId="62FCF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2900" w:type="dxa"/>
            <w:gridSpan w:val="4"/>
            <w:vAlign w:val="top"/>
          </w:tcPr>
          <w:p w14:paraId="52D705C4">
            <w:pPr>
              <w:spacing w:before="272" w:line="219" w:lineRule="auto"/>
              <w:ind w:left="155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6"/>
                <w:szCs w:val="36"/>
              </w:rPr>
              <w:t>2026年与阿拉伯语有关国家互换奖学金指导性计划(按院校)</w:t>
            </w:r>
          </w:p>
        </w:tc>
      </w:tr>
      <w:tr w14:paraId="35330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3022" w:type="dxa"/>
            <w:vAlign w:val="top"/>
          </w:tcPr>
          <w:p w14:paraId="3AFD4199">
            <w:pPr>
              <w:spacing w:line="303" w:lineRule="auto"/>
              <w:rPr>
                <w:rFonts w:ascii="Arial"/>
                <w:sz w:val="21"/>
              </w:rPr>
            </w:pPr>
          </w:p>
          <w:p w14:paraId="39307340">
            <w:pPr>
              <w:spacing w:line="303" w:lineRule="auto"/>
              <w:rPr>
                <w:rFonts w:ascii="Arial"/>
                <w:sz w:val="21"/>
              </w:rPr>
            </w:pPr>
          </w:p>
          <w:p w14:paraId="3D72B9A6">
            <w:pPr>
              <w:spacing w:before="91" w:line="220" w:lineRule="auto"/>
              <w:ind w:left="9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院校名称</w:t>
            </w:r>
          </w:p>
        </w:tc>
        <w:tc>
          <w:tcPr>
            <w:tcW w:w="3807" w:type="dxa"/>
            <w:vAlign w:val="top"/>
          </w:tcPr>
          <w:p w14:paraId="0FEC417C">
            <w:pPr>
              <w:spacing w:line="303" w:lineRule="auto"/>
              <w:rPr>
                <w:rFonts w:ascii="Arial"/>
                <w:sz w:val="21"/>
              </w:rPr>
            </w:pPr>
          </w:p>
          <w:p w14:paraId="5714A94E">
            <w:pPr>
              <w:spacing w:line="303" w:lineRule="auto"/>
              <w:rPr>
                <w:rFonts w:ascii="Arial"/>
                <w:sz w:val="21"/>
              </w:rPr>
            </w:pPr>
          </w:p>
          <w:p w14:paraId="4C85AE7E">
            <w:pPr>
              <w:spacing w:before="91" w:line="220" w:lineRule="auto"/>
              <w:ind w:left="9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互换奖学金名称</w:t>
            </w:r>
          </w:p>
        </w:tc>
        <w:tc>
          <w:tcPr>
            <w:tcW w:w="3048" w:type="dxa"/>
            <w:vAlign w:val="top"/>
          </w:tcPr>
          <w:p w14:paraId="13A9AD2E">
            <w:pPr>
              <w:spacing w:line="305" w:lineRule="auto"/>
              <w:rPr>
                <w:rFonts w:ascii="Arial"/>
                <w:sz w:val="21"/>
              </w:rPr>
            </w:pPr>
          </w:p>
          <w:p w14:paraId="066E67D7">
            <w:pPr>
              <w:spacing w:line="306" w:lineRule="auto"/>
              <w:rPr>
                <w:rFonts w:ascii="Arial"/>
                <w:sz w:val="21"/>
              </w:rPr>
            </w:pPr>
          </w:p>
          <w:p w14:paraId="024ECA6C">
            <w:pPr>
              <w:spacing w:before="91" w:line="221" w:lineRule="auto"/>
              <w:ind w:left="9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选派计划</w:t>
            </w:r>
          </w:p>
        </w:tc>
        <w:tc>
          <w:tcPr>
            <w:tcW w:w="3023" w:type="dxa"/>
            <w:vAlign w:val="top"/>
          </w:tcPr>
          <w:p w14:paraId="2BFE080B">
            <w:pPr>
              <w:spacing w:line="305" w:lineRule="auto"/>
              <w:rPr>
                <w:rFonts w:ascii="Arial"/>
                <w:sz w:val="21"/>
              </w:rPr>
            </w:pPr>
          </w:p>
          <w:p w14:paraId="38EE3601">
            <w:pPr>
              <w:spacing w:line="306" w:lineRule="auto"/>
              <w:rPr>
                <w:rFonts w:ascii="Arial"/>
                <w:sz w:val="21"/>
              </w:rPr>
            </w:pPr>
          </w:p>
          <w:p w14:paraId="4FEC73C6">
            <w:pPr>
              <w:spacing w:before="91" w:line="221" w:lineRule="auto"/>
              <w:ind w:left="12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总计</w:t>
            </w:r>
          </w:p>
        </w:tc>
      </w:tr>
      <w:tr w14:paraId="4217A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22" w:type="dxa"/>
            <w:vAlign w:val="top"/>
          </w:tcPr>
          <w:p w14:paraId="17E75015">
            <w:pPr>
              <w:spacing w:before="279" w:line="219" w:lineRule="auto"/>
              <w:ind w:left="5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天津外国语大学</w:t>
            </w:r>
          </w:p>
        </w:tc>
        <w:tc>
          <w:tcPr>
            <w:tcW w:w="3807" w:type="dxa"/>
            <w:vAlign w:val="top"/>
          </w:tcPr>
          <w:p w14:paraId="34E0E4FA">
            <w:pPr>
              <w:spacing w:before="280" w:line="220" w:lineRule="auto"/>
              <w:ind w:left="9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埃及互换奖学金</w:t>
            </w:r>
          </w:p>
        </w:tc>
        <w:tc>
          <w:tcPr>
            <w:tcW w:w="3048" w:type="dxa"/>
            <w:vAlign w:val="top"/>
          </w:tcPr>
          <w:p w14:paraId="772D0084">
            <w:pPr>
              <w:spacing w:before="306"/>
              <w:ind w:left="14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023" w:type="dxa"/>
            <w:vAlign w:val="top"/>
          </w:tcPr>
          <w:p w14:paraId="079DF45C">
            <w:pPr>
              <w:spacing w:before="306"/>
              <w:ind w:left="14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</w:tr>
    </w:tbl>
    <w:p w14:paraId="15478BBD">
      <w:pPr>
        <w:rPr>
          <w:rFonts w:ascii="Arial"/>
          <w:sz w:val="21"/>
        </w:rPr>
      </w:pPr>
    </w:p>
    <w:sectPr>
      <w:pgSz w:w="16830" w:h="11910"/>
      <w:pgMar w:top="479" w:right="1580" w:bottom="0" w:left="10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580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00FF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</Words>
  <Characters>62</Characters>
  <TotalTime>0</TotalTime>
  <ScaleCrop>false</ScaleCrop>
  <LinksUpToDate>false</LinksUpToDate>
  <CharactersWithSpaces>62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2026-01-27T10:42:00Z</dcterms:created>
  <dc:creator>dell</dc:creator>
  <cp:lastModifiedBy>王在军</cp:lastModifiedBy>
  <dcterms:modified xsi:type="dcterms:W3CDTF">2026-01-27T02:45:12Z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2026-01-27T10:42:09Z</vt:filetime>
  </property>
  <property fmtid="{D5CDD505-2E9C-101B-9397-08002B2CF9AE}" pid="4" name="UsrData">
    <vt:lpwstr>697825ff93e4d8001fa23b05wl</vt:lpwstr>
  </property>
  <property fmtid="{D5CDD505-2E9C-101B-9397-08002B2CF9AE}" pid="5" name="KSOTemplateDocerSaveRecord">
    <vt:lpwstr>eyJoZGlkIjoiNGIzYjAzMjA3YmIzMTkyM2JjNGEzNDM5NzI4ZGFmYmQiLCJ1c2VySWQiOiIxNzY1NDMyOTY2In0=</vt:lpwstr>
  </property>
  <property fmtid="{D5CDD505-2E9C-101B-9397-08002B2CF9AE}" pid="6" name="KSOProductBuildVer">
    <vt:lpwstr>2052-12.1.0.24657</vt:lpwstr>
  </property>
  <property fmtid="{D5CDD505-2E9C-101B-9397-08002B2CF9AE}" pid="7" name="ICV">
    <vt:lpwstr>DCCDB0889474455689D3283451CB55F0_12</vt:lpwstr>
  </property>
</Properties>
</file>